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283A" w14:textId="7DDB83AB" w:rsidR="00D37929" w:rsidRPr="003A2000" w:rsidRDefault="003A2000" w:rsidP="00C63831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Reviewer Guide: </w:t>
      </w:r>
      <w:r w:rsidR="004C20BC" w:rsidRPr="003A2000">
        <w:rPr>
          <w:sz w:val="36"/>
          <w:szCs w:val="36"/>
        </w:rPr>
        <w:t>Limited IRB</w:t>
      </w:r>
      <w:r w:rsidR="003401AB" w:rsidRPr="003A2000">
        <w:rPr>
          <w:sz w:val="36"/>
          <w:szCs w:val="36"/>
        </w:rPr>
        <w:t xml:space="preserve"> Review</w:t>
      </w:r>
    </w:p>
    <w:p w14:paraId="446CD121" w14:textId="529B7EDA" w:rsidR="00D37929" w:rsidRPr="003A2000" w:rsidRDefault="00D37929" w:rsidP="00F61041">
      <w:pPr>
        <w:rPr>
          <w:sz w:val="28"/>
          <w:szCs w:val="28"/>
        </w:rPr>
      </w:pPr>
      <w:r w:rsidRPr="003A2000">
        <w:rPr>
          <w:sz w:val="28"/>
          <w:szCs w:val="28"/>
        </w:rPr>
        <w:t xml:space="preserve">This reviewer guide should be completed </w:t>
      </w:r>
      <w:r w:rsidR="002B7AD3" w:rsidRPr="003A2000">
        <w:rPr>
          <w:sz w:val="28"/>
          <w:szCs w:val="28"/>
        </w:rPr>
        <w:t>by the designated</w:t>
      </w:r>
      <w:r w:rsidRPr="003A2000">
        <w:rPr>
          <w:sz w:val="28"/>
          <w:szCs w:val="28"/>
        </w:rPr>
        <w:t xml:space="preserve"> IRB review</w:t>
      </w:r>
      <w:r w:rsidR="002B7AD3" w:rsidRPr="003A2000">
        <w:rPr>
          <w:sz w:val="28"/>
          <w:szCs w:val="28"/>
        </w:rPr>
        <w:t>er</w:t>
      </w:r>
      <w:r w:rsidRPr="003A2000">
        <w:rPr>
          <w:sz w:val="28"/>
          <w:szCs w:val="28"/>
        </w:rPr>
        <w:t xml:space="preserve"> </w:t>
      </w:r>
      <w:r w:rsidR="00381A69" w:rsidRPr="003A2000">
        <w:rPr>
          <w:rFonts w:cstheme="minorHAnsi"/>
          <w:bCs/>
          <w:sz w:val="28"/>
          <w:szCs w:val="28"/>
        </w:rPr>
        <w:t>and retained in the study file</w:t>
      </w:r>
      <w:r w:rsidR="00381A69" w:rsidRPr="003A2000">
        <w:rPr>
          <w:sz w:val="28"/>
          <w:szCs w:val="28"/>
        </w:rPr>
        <w:t xml:space="preserve"> </w:t>
      </w:r>
      <w:r w:rsidR="00747E39" w:rsidRPr="003A2000">
        <w:rPr>
          <w:sz w:val="28"/>
          <w:szCs w:val="28"/>
        </w:rPr>
        <w:t>for initial reviews</w:t>
      </w:r>
      <w:r w:rsidR="004C20BC" w:rsidRPr="003A2000">
        <w:rPr>
          <w:sz w:val="28"/>
          <w:szCs w:val="28"/>
        </w:rPr>
        <w:t xml:space="preserve"> and </w:t>
      </w:r>
      <w:r w:rsidR="00747E39" w:rsidRPr="003A2000">
        <w:rPr>
          <w:sz w:val="28"/>
          <w:szCs w:val="28"/>
        </w:rPr>
        <w:t>modifications</w:t>
      </w:r>
      <w:r w:rsidR="004C20BC" w:rsidRPr="003A2000">
        <w:rPr>
          <w:sz w:val="28"/>
          <w:szCs w:val="28"/>
        </w:rPr>
        <w:t xml:space="preserve"> requiring Limited IRB Review</w:t>
      </w:r>
      <w:r w:rsidR="00AD38AB" w:rsidRPr="003A2000">
        <w:rPr>
          <w:sz w:val="28"/>
          <w:szCs w:val="28"/>
        </w:rPr>
        <w:t xml:space="preserve"> for exemption categories 2(iii) and 3(</w:t>
      </w:r>
      <w:proofErr w:type="spellStart"/>
      <w:r w:rsidR="00AD38AB" w:rsidRPr="003A2000">
        <w:rPr>
          <w:sz w:val="28"/>
          <w:szCs w:val="28"/>
        </w:rPr>
        <w:t>i</w:t>
      </w:r>
      <w:proofErr w:type="spellEnd"/>
      <w:r w:rsidR="00AD38AB" w:rsidRPr="003A2000">
        <w:rPr>
          <w:sz w:val="28"/>
          <w:szCs w:val="28"/>
        </w:rPr>
        <w:t>)(C).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340"/>
        <w:gridCol w:w="7010"/>
      </w:tblGrid>
      <w:tr w:rsidR="00B6688B" w:rsidRPr="003A2000" w14:paraId="747C901C" w14:textId="77777777" w:rsidTr="00656D50">
        <w:tc>
          <w:tcPr>
            <w:tcW w:w="2340" w:type="dxa"/>
            <w:shd w:val="clear" w:color="auto" w:fill="D9E2F3" w:themeFill="accent1" w:themeFillTint="33"/>
          </w:tcPr>
          <w:p w14:paraId="7D994E1B" w14:textId="77777777" w:rsidR="00B6688B" w:rsidRPr="003A2000" w:rsidRDefault="00B6688B" w:rsidP="00860BB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A2000">
              <w:rPr>
                <w:b/>
                <w:bCs/>
                <w:sz w:val="28"/>
                <w:szCs w:val="28"/>
              </w:rPr>
              <w:t>PI Name:</w:t>
            </w:r>
          </w:p>
        </w:tc>
        <w:tc>
          <w:tcPr>
            <w:tcW w:w="7010" w:type="dxa"/>
            <w:shd w:val="clear" w:color="auto" w:fill="D9E2F3" w:themeFill="accent1" w:themeFillTint="33"/>
          </w:tcPr>
          <w:p w14:paraId="7D56580B" w14:textId="77777777" w:rsidR="00B6688B" w:rsidRPr="003A2000" w:rsidRDefault="00381A69" w:rsidP="00860BBA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rStyle w:val="comment"/>
                  <w:sz w:val="28"/>
                  <w:szCs w:val="28"/>
                </w:rPr>
                <w:id w:val="457070279"/>
                <w:placeholder>
                  <w:docPart w:val="446707F5D68D45A7AD223C119293886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6688B" w:rsidRPr="003A2000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B6688B" w:rsidRPr="003A2000" w14:paraId="427B8E3D" w14:textId="77777777" w:rsidTr="00656D50">
        <w:tc>
          <w:tcPr>
            <w:tcW w:w="2340" w:type="dxa"/>
            <w:shd w:val="clear" w:color="auto" w:fill="D9E2F3" w:themeFill="accent1" w:themeFillTint="33"/>
          </w:tcPr>
          <w:p w14:paraId="69B17496" w14:textId="77777777" w:rsidR="00B6688B" w:rsidRPr="003A2000" w:rsidRDefault="00B6688B" w:rsidP="00860BB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A2000">
              <w:rPr>
                <w:b/>
                <w:bCs/>
                <w:sz w:val="28"/>
                <w:szCs w:val="28"/>
              </w:rPr>
              <w:t>Protocol Title:</w:t>
            </w:r>
          </w:p>
        </w:tc>
        <w:tc>
          <w:tcPr>
            <w:tcW w:w="7010" w:type="dxa"/>
            <w:shd w:val="clear" w:color="auto" w:fill="D9E2F3" w:themeFill="accent1" w:themeFillTint="33"/>
          </w:tcPr>
          <w:p w14:paraId="57D2866B" w14:textId="77777777" w:rsidR="00B6688B" w:rsidRPr="003A2000" w:rsidRDefault="00381A69" w:rsidP="00860BBA">
            <w:pPr>
              <w:pStyle w:val="NoSpacing"/>
              <w:rPr>
                <w:bCs/>
                <w:sz w:val="28"/>
                <w:szCs w:val="28"/>
              </w:rPr>
            </w:pPr>
            <w:sdt>
              <w:sdtPr>
                <w:rPr>
                  <w:rStyle w:val="comment"/>
                  <w:sz w:val="28"/>
                  <w:szCs w:val="28"/>
                </w:rPr>
                <w:id w:val="1346284847"/>
                <w:placeholder>
                  <w:docPart w:val="B03E3B217E224E459CD84BCCA1F86B7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6688B" w:rsidRPr="003A2000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B6688B" w:rsidRPr="003A2000" w14:paraId="0CD0E878" w14:textId="77777777" w:rsidTr="00656D50">
        <w:tc>
          <w:tcPr>
            <w:tcW w:w="2340" w:type="dxa"/>
            <w:shd w:val="clear" w:color="auto" w:fill="D9E2F3" w:themeFill="accent1" w:themeFillTint="33"/>
          </w:tcPr>
          <w:p w14:paraId="190C8C0F" w14:textId="77777777" w:rsidR="00B6688B" w:rsidRPr="003A2000" w:rsidRDefault="00B6688B" w:rsidP="00860BB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A2000">
              <w:rPr>
                <w:b/>
                <w:bCs/>
                <w:sz w:val="28"/>
                <w:szCs w:val="28"/>
              </w:rPr>
              <w:t>IRB #:</w:t>
            </w:r>
          </w:p>
        </w:tc>
        <w:tc>
          <w:tcPr>
            <w:tcW w:w="7010" w:type="dxa"/>
            <w:shd w:val="clear" w:color="auto" w:fill="D9E2F3" w:themeFill="accent1" w:themeFillTint="33"/>
          </w:tcPr>
          <w:p w14:paraId="1165E362" w14:textId="77777777" w:rsidR="00B6688B" w:rsidRPr="003A2000" w:rsidRDefault="00381A69" w:rsidP="00860BBA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rStyle w:val="comment"/>
                  <w:sz w:val="28"/>
                  <w:szCs w:val="28"/>
                </w:rPr>
                <w:id w:val="1317077518"/>
                <w:placeholder>
                  <w:docPart w:val="6757A980D34F498BBBB30F6E3FE001A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6688B" w:rsidRPr="003A2000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B6688B" w:rsidRPr="003A2000" w14:paraId="685944EB" w14:textId="77777777" w:rsidTr="00656D50">
        <w:tc>
          <w:tcPr>
            <w:tcW w:w="2340" w:type="dxa"/>
            <w:shd w:val="clear" w:color="auto" w:fill="D9E2F3" w:themeFill="accent1" w:themeFillTint="33"/>
          </w:tcPr>
          <w:p w14:paraId="4572EA1B" w14:textId="77777777" w:rsidR="00B6688B" w:rsidRPr="003A2000" w:rsidRDefault="00B6688B" w:rsidP="00860BB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A2000">
              <w:rPr>
                <w:b/>
                <w:bCs/>
                <w:sz w:val="28"/>
                <w:szCs w:val="28"/>
              </w:rPr>
              <w:t>IRB Reviewer(s):</w:t>
            </w:r>
          </w:p>
        </w:tc>
        <w:tc>
          <w:tcPr>
            <w:tcW w:w="7010" w:type="dxa"/>
            <w:shd w:val="clear" w:color="auto" w:fill="D9E2F3" w:themeFill="accent1" w:themeFillTint="33"/>
          </w:tcPr>
          <w:p w14:paraId="648BF595" w14:textId="77777777" w:rsidR="00B6688B" w:rsidRPr="003A2000" w:rsidRDefault="00381A69" w:rsidP="00860BBA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rStyle w:val="comment"/>
                  <w:sz w:val="28"/>
                  <w:szCs w:val="28"/>
                </w:rPr>
                <w:id w:val="1589495585"/>
                <w:placeholder>
                  <w:docPart w:val="334A7141EC674A86891D73EEAA42B8B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6688B" w:rsidRPr="003A2000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B6688B" w:rsidRPr="003A2000" w14:paraId="295CB1DB" w14:textId="77777777" w:rsidTr="00656D50">
        <w:tc>
          <w:tcPr>
            <w:tcW w:w="2340" w:type="dxa"/>
            <w:shd w:val="clear" w:color="auto" w:fill="D9E2F3" w:themeFill="accent1" w:themeFillTint="33"/>
          </w:tcPr>
          <w:p w14:paraId="43B5EBE0" w14:textId="77777777" w:rsidR="00B6688B" w:rsidRPr="003A2000" w:rsidRDefault="00B6688B" w:rsidP="00860BB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3A2000">
              <w:rPr>
                <w:b/>
                <w:bCs/>
                <w:sz w:val="28"/>
                <w:szCs w:val="28"/>
              </w:rPr>
              <w:t>Date Completed:</w:t>
            </w:r>
          </w:p>
        </w:tc>
        <w:tc>
          <w:tcPr>
            <w:tcW w:w="7010" w:type="dxa"/>
            <w:shd w:val="clear" w:color="auto" w:fill="D9E2F3" w:themeFill="accent1" w:themeFillTint="33"/>
          </w:tcPr>
          <w:p w14:paraId="3526B78F" w14:textId="77777777" w:rsidR="00B6688B" w:rsidRPr="003A2000" w:rsidRDefault="00381A69" w:rsidP="00860BBA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rStyle w:val="comment"/>
                  <w:sz w:val="28"/>
                  <w:szCs w:val="28"/>
                </w:rPr>
                <w:id w:val="-1541970567"/>
                <w:placeholder>
                  <w:docPart w:val="C27A493000A646FF97B002186938282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6688B" w:rsidRPr="003A2000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092CE1A5" w14:textId="6A362024" w:rsidR="005D7FAA" w:rsidRPr="003A2000" w:rsidRDefault="008C7251" w:rsidP="00F972A2">
      <w:pPr>
        <w:pStyle w:val="Heading1"/>
        <w:numPr>
          <w:ilvl w:val="0"/>
          <w:numId w:val="0"/>
        </w:numPr>
        <w:spacing w:after="240"/>
        <w:rPr>
          <w:sz w:val="28"/>
          <w:szCs w:val="24"/>
        </w:rPr>
      </w:pPr>
      <w:r w:rsidRPr="003A2000">
        <w:rPr>
          <w:sz w:val="28"/>
          <w:szCs w:val="24"/>
        </w:rPr>
        <w:t>Exemption categories 2(iii)</w:t>
      </w:r>
      <w:r w:rsidR="00AD38AB" w:rsidRPr="003A2000">
        <w:rPr>
          <w:sz w:val="28"/>
          <w:szCs w:val="24"/>
        </w:rPr>
        <w:t xml:space="preserve"> and</w:t>
      </w:r>
      <w:r w:rsidRPr="003A2000">
        <w:rPr>
          <w:sz w:val="28"/>
          <w:szCs w:val="24"/>
        </w:rPr>
        <w:t xml:space="preserve"> 3(</w:t>
      </w:r>
      <w:proofErr w:type="spellStart"/>
      <w:r w:rsidRPr="003A2000">
        <w:rPr>
          <w:sz w:val="28"/>
          <w:szCs w:val="24"/>
        </w:rPr>
        <w:t>i</w:t>
      </w:r>
      <w:proofErr w:type="spellEnd"/>
      <w:r w:rsidRPr="003A2000">
        <w:rPr>
          <w:sz w:val="28"/>
          <w:szCs w:val="24"/>
        </w:rPr>
        <w:t>)(C)</w:t>
      </w:r>
      <w:r w:rsidR="00AD38AB" w:rsidRPr="003A2000">
        <w:rPr>
          <w:sz w:val="28"/>
          <w:szCs w:val="24"/>
        </w:rPr>
        <w:t xml:space="preserve"> stipulate that</w:t>
      </w:r>
      <w:r w:rsidRPr="003A2000">
        <w:rPr>
          <w:sz w:val="28"/>
          <w:szCs w:val="24"/>
        </w:rPr>
        <w:t xml:space="preserve"> the IRB </w:t>
      </w:r>
      <w:r w:rsidR="00AD38AB" w:rsidRPr="003A2000">
        <w:rPr>
          <w:sz w:val="28"/>
          <w:szCs w:val="24"/>
        </w:rPr>
        <w:t xml:space="preserve">must </w:t>
      </w:r>
      <w:r w:rsidRPr="003A2000">
        <w:rPr>
          <w:sz w:val="28"/>
          <w:szCs w:val="24"/>
        </w:rPr>
        <w:t xml:space="preserve">make </w:t>
      </w:r>
      <w:r w:rsidR="005D7FAA" w:rsidRPr="003A2000">
        <w:rPr>
          <w:sz w:val="28"/>
          <w:szCs w:val="24"/>
        </w:rPr>
        <w:t xml:space="preserve">the determination required by </w:t>
      </w:r>
      <w:hyperlink r:id="rId12" w:anchor="p-46.111(a)(7)" w:history="1">
        <w:r w:rsidR="007F556F" w:rsidRPr="003A2000">
          <w:rPr>
            <w:rStyle w:val="Hyperlink"/>
            <w:bCs/>
            <w:sz w:val="28"/>
            <w:szCs w:val="24"/>
          </w:rPr>
          <w:t>45 CFR</w:t>
        </w:r>
        <w:r w:rsidR="005D7FAA" w:rsidRPr="003A2000">
          <w:rPr>
            <w:rStyle w:val="Hyperlink"/>
            <w:bCs/>
            <w:sz w:val="28"/>
            <w:szCs w:val="24"/>
          </w:rPr>
          <w:t xml:space="preserve"> 46.111(a)(7)</w:t>
        </w:r>
      </w:hyperlink>
      <w:r w:rsidR="005D7FAA" w:rsidRPr="003A2000">
        <w:rPr>
          <w:sz w:val="28"/>
          <w:szCs w:val="24"/>
        </w:rPr>
        <w:t>:</w:t>
      </w:r>
    </w:p>
    <w:tbl>
      <w:tblPr>
        <w:tblStyle w:val="PlainTable4"/>
        <w:tblW w:w="0" w:type="auto"/>
        <w:tblBorders>
          <w:top w:val="single" w:sz="4" w:space="0" w:color="C9C9C9"/>
          <w:bottom w:val="single" w:sz="4" w:space="0" w:color="C9C9C9"/>
        </w:tblBorders>
        <w:tblLook w:val="0600" w:firstRow="0" w:lastRow="0" w:firstColumn="0" w:lastColumn="0" w:noHBand="1" w:noVBand="1"/>
      </w:tblPr>
      <w:tblGrid>
        <w:gridCol w:w="496"/>
        <w:gridCol w:w="8864"/>
      </w:tblGrid>
      <w:tr w:rsidR="005D7FAA" w:rsidRPr="003A2000" w14:paraId="7D241C6F" w14:textId="77777777" w:rsidTr="00A56F76">
        <w:sdt>
          <w:sdtPr>
            <w:rPr>
              <w:rFonts w:eastAsiaTheme="minorHAnsi"/>
              <w:sz w:val="28"/>
              <w:szCs w:val="28"/>
            </w:rPr>
            <w:id w:val="-65052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301B4A" w14:textId="4E13891D" w:rsidR="005D7FAA" w:rsidRPr="003A2000" w:rsidRDefault="005D7FAA" w:rsidP="00F972A2">
                <w:pPr>
                  <w:pStyle w:val="NoSpacing"/>
                  <w:rPr>
                    <w:rFonts w:eastAsiaTheme="minorHAnsi"/>
                    <w:sz w:val="28"/>
                    <w:szCs w:val="28"/>
                  </w:rPr>
                </w:pPr>
                <w:r w:rsidRPr="003A2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14" w:type="dxa"/>
          </w:tcPr>
          <w:p w14:paraId="2A93A4C0" w14:textId="00D4C94C" w:rsidR="005D7FAA" w:rsidRPr="003A2000" w:rsidRDefault="005D7FAA" w:rsidP="00F972A2">
            <w:pPr>
              <w:pStyle w:val="NoSpacing"/>
              <w:rPr>
                <w:rFonts w:eastAsiaTheme="minorHAnsi"/>
                <w:sz w:val="28"/>
                <w:szCs w:val="28"/>
              </w:rPr>
            </w:pPr>
            <w:r w:rsidRPr="003A2000">
              <w:rPr>
                <w:rFonts w:eastAsiaTheme="minorHAnsi"/>
                <w:sz w:val="28"/>
                <w:szCs w:val="28"/>
              </w:rPr>
              <w:t xml:space="preserve">There are adequate provisions to protect the </w:t>
            </w:r>
            <w:r w:rsidRPr="003A2000">
              <w:rPr>
                <w:rFonts w:eastAsiaTheme="minorHAnsi"/>
                <w:b/>
                <w:bCs/>
                <w:sz w:val="28"/>
                <w:szCs w:val="28"/>
              </w:rPr>
              <w:t>privacy</w:t>
            </w:r>
            <w:r w:rsidRPr="003A2000">
              <w:rPr>
                <w:rFonts w:eastAsiaTheme="minorHAnsi"/>
                <w:sz w:val="28"/>
                <w:szCs w:val="28"/>
              </w:rPr>
              <w:t xml:space="preserve"> of subjects and to maintain the </w:t>
            </w:r>
            <w:r w:rsidRPr="003A2000">
              <w:rPr>
                <w:rFonts w:eastAsiaTheme="minorHAnsi"/>
                <w:b/>
                <w:bCs/>
                <w:sz w:val="28"/>
                <w:szCs w:val="28"/>
              </w:rPr>
              <w:t>confidentiality</w:t>
            </w:r>
            <w:r w:rsidRPr="003A2000">
              <w:rPr>
                <w:rFonts w:eastAsiaTheme="minorHAnsi"/>
                <w:sz w:val="28"/>
                <w:szCs w:val="28"/>
              </w:rPr>
              <w:t xml:space="preserve"> of data.</w:t>
            </w:r>
          </w:p>
        </w:tc>
      </w:tr>
    </w:tbl>
    <w:p w14:paraId="34262A63" w14:textId="5696796A" w:rsidR="00917324" w:rsidRPr="003A2000" w:rsidRDefault="00440356" w:rsidP="00F972A2">
      <w:pPr>
        <w:spacing w:before="240" w:after="240"/>
        <w:ind w:left="360"/>
        <w:rPr>
          <w:rFonts w:asciiTheme="majorHAnsi" w:hAnsiTheme="majorHAnsi"/>
          <w:b/>
          <w:color w:val="4472C4" w:themeColor="accent1"/>
          <w:sz w:val="28"/>
          <w:szCs w:val="28"/>
        </w:rPr>
      </w:pPr>
      <w:r w:rsidRPr="003A2000">
        <w:rPr>
          <w:b/>
          <w:bCs/>
          <w:sz w:val="28"/>
          <w:szCs w:val="28"/>
        </w:rPr>
        <w:t>COMMENTS:</w:t>
      </w:r>
      <w:r w:rsidRPr="003A2000">
        <w:rPr>
          <w:bCs/>
          <w:sz w:val="28"/>
          <w:szCs w:val="28"/>
        </w:rPr>
        <w:t xml:space="preserve"> </w:t>
      </w:r>
      <w:sdt>
        <w:sdtPr>
          <w:rPr>
            <w:rStyle w:val="comment"/>
            <w:sz w:val="28"/>
            <w:szCs w:val="28"/>
          </w:rPr>
          <w:id w:val="-849863101"/>
          <w:placeholder>
            <w:docPart w:val="745C542A376F4092BBA6F2DBE24718C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3A2000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sectPr w:rsidR="00917324" w:rsidRPr="003A2000" w:rsidSect="000E23D3">
      <w:headerReference w:type="default" r:id="rId13"/>
      <w:footerReference w:type="default" r:id="rId14"/>
      <w:pgSz w:w="12240" w:h="15840"/>
      <w:pgMar w:top="1440" w:right="1440" w:bottom="1440" w:left="1440" w:header="720" w:footer="576" w:gutter="0"/>
      <w:pgBorders>
        <w:top w:val="double" w:sz="4" w:space="5" w:color="auto"/>
        <w:left w:val="double" w:sz="4" w:space="31" w:color="auto"/>
        <w:bottom w:val="double" w:sz="4" w:space="5" w:color="auto"/>
        <w:right w:val="doub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0FB6" w14:textId="77777777" w:rsidR="00A75310" w:rsidRDefault="00A75310" w:rsidP="004539EB">
      <w:r>
        <w:separator/>
      </w:r>
    </w:p>
  </w:endnote>
  <w:endnote w:type="continuationSeparator" w:id="0">
    <w:p w14:paraId="1C78CCC9" w14:textId="77777777" w:rsidR="00A75310" w:rsidRDefault="00A75310" w:rsidP="004539EB">
      <w:r>
        <w:continuationSeparator/>
      </w:r>
    </w:p>
  </w:endnote>
  <w:endnote w:type="continuationNotice" w:id="1">
    <w:p w14:paraId="15424DCC" w14:textId="77777777" w:rsidR="00A75310" w:rsidRDefault="00A75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CFA8" w14:textId="7D16C050" w:rsidR="00E35521" w:rsidRPr="000A7BF6" w:rsidRDefault="00381A69" w:rsidP="000A7BF6">
    <w:pPr>
      <w:pStyle w:val="Footer"/>
      <w:pBdr>
        <w:top w:val="single" w:sz="4" w:space="1" w:color="D9D9D9" w:themeColor="background1" w:themeShade="D9"/>
      </w:pBdr>
      <w:jc w:val="both"/>
      <w:rPr>
        <w:b/>
        <w:bCs/>
      </w:rPr>
    </w:pPr>
    <w:sdt>
      <w:sdtPr>
        <w:id w:val="15454082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35521" w:rsidRPr="00003D6F">
          <w:fldChar w:fldCharType="begin"/>
        </w:r>
        <w:r w:rsidR="00E35521" w:rsidRPr="00003D6F">
          <w:instrText xml:space="preserve"> PAGE   \* MERGEFORMAT </w:instrText>
        </w:r>
        <w:r w:rsidR="00E35521" w:rsidRPr="00003D6F">
          <w:fldChar w:fldCharType="separate"/>
        </w:r>
        <w:r w:rsidR="00E35521" w:rsidRPr="00003D6F">
          <w:rPr>
            <w:b/>
            <w:bCs/>
            <w:noProof/>
          </w:rPr>
          <w:t>2</w:t>
        </w:r>
        <w:r w:rsidR="00E35521" w:rsidRPr="00003D6F">
          <w:rPr>
            <w:b/>
            <w:bCs/>
            <w:noProof/>
          </w:rPr>
          <w:fldChar w:fldCharType="end"/>
        </w:r>
        <w:r w:rsidR="00E35521" w:rsidRPr="00003D6F">
          <w:rPr>
            <w:b/>
            <w:bCs/>
          </w:rPr>
          <w:t xml:space="preserve"> | </w:t>
        </w:r>
        <w:r w:rsidR="00CF3B1A" w:rsidRPr="000A7BF6">
          <w:rPr>
            <w:color w:val="7F7F7F" w:themeColor="background1" w:themeShade="7F"/>
            <w:spacing w:val="60"/>
          </w:rPr>
          <w:t>Limited IRB</w:t>
        </w:r>
        <w:r w:rsidR="00061561" w:rsidRPr="000A7BF6">
          <w:rPr>
            <w:color w:val="7F7F7F" w:themeColor="background1" w:themeShade="7F"/>
            <w:spacing w:val="60"/>
          </w:rPr>
          <w:t xml:space="preserve"> Review Documentation</w:t>
        </w:r>
        <w:r w:rsidR="000F70B5" w:rsidRPr="000A7BF6">
          <w:rPr>
            <w:color w:val="7F7F7F" w:themeColor="background1" w:themeShade="7F"/>
            <w:spacing w:val="60"/>
          </w:rPr>
          <w:t xml:space="preserve">, version date </w:t>
        </w:r>
        <w:r w:rsidR="005E554D" w:rsidRPr="000A7BF6">
          <w:rPr>
            <w:color w:val="7F7F7F" w:themeColor="background1" w:themeShade="7F"/>
            <w:spacing w:val="60"/>
          </w:rPr>
          <w:t>2</w:t>
        </w:r>
        <w:r w:rsidR="000F70B5" w:rsidRPr="000A7BF6">
          <w:rPr>
            <w:color w:val="7F7F7F" w:themeColor="background1" w:themeShade="7F"/>
            <w:spacing w:val="60"/>
          </w:rPr>
          <w:t>.</w:t>
        </w:r>
        <w:r>
          <w:rPr>
            <w:color w:val="7F7F7F" w:themeColor="background1" w:themeShade="7F"/>
            <w:spacing w:val="60"/>
          </w:rPr>
          <w:t>24</w:t>
        </w:r>
        <w:r w:rsidR="000F70B5" w:rsidRPr="000A7BF6">
          <w:rPr>
            <w:color w:val="7F7F7F" w:themeColor="background1" w:themeShade="7F"/>
            <w:spacing w:val="60"/>
          </w:rPr>
          <w:t>.202</w:t>
        </w:r>
        <w:r w:rsidR="005E554D" w:rsidRPr="000A7BF6">
          <w:rPr>
            <w:color w:val="7F7F7F" w:themeColor="background1" w:themeShade="7F"/>
            <w:spacing w:val="60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FF0" w14:textId="77777777" w:rsidR="00A75310" w:rsidRDefault="00A75310" w:rsidP="004539EB">
      <w:r>
        <w:separator/>
      </w:r>
    </w:p>
  </w:footnote>
  <w:footnote w:type="continuationSeparator" w:id="0">
    <w:p w14:paraId="6EF21B81" w14:textId="77777777" w:rsidR="00A75310" w:rsidRDefault="00A75310" w:rsidP="004539EB">
      <w:r>
        <w:continuationSeparator/>
      </w:r>
    </w:p>
  </w:footnote>
  <w:footnote w:type="continuationNotice" w:id="1">
    <w:p w14:paraId="3F02AE10" w14:textId="77777777" w:rsidR="00A75310" w:rsidRDefault="00A75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3549" w14:textId="694C1258" w:rsidR="004539EB" w:rsidRDefault="00AA210B">
    <w:pPr>
      <w:pStyle w:val="Header"/>
    </w:pPr>
    <w:r>
      <w:rPr>
        <w:noProof/>
      </w:rPr>
      <w:drawing>
        <wp:inline distT="0" distB="0" distL="0" distR="0" wp14:anchorId="184056AB" wp14:editId="54A56CCF">
          <wp:extent cx="1651003" cy="457200"/>
          <wp:effectExtent l="0" t="0" r="6350" b="0"/>
          <wp:docPr id="950686792" name="Picture 950686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3" t="12598" r="754" b="16536"/>
                  <a:stretch/>
                </pic:blipFill>
                <pic:spPr bwMode="auto">
                  <a:xfrm>
                    <a:off x="0" y="0"/>
                    <a:ext cx="165100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368"/>
    <w:multiLevelType w:val="hybridMultilevel"/>
    <w:tmpl w:val="21D68B1C"/>
    <w:lvl w:ilvl="0" w:tplc="2DB4C2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E7DF7"/>
    <w:multiLevelType w:val="hybridMultilevel"/>
    <w:tmpl w:val="4E50E5FC"/>
    <w:lvl w:ilvl="0" w:tplc="0A76C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C60"/>
    <w:multiLevelType w:val="hybridMultilevel"/>
    <w:tmpl w:val="1832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D48"/>
    <w:multiLevelType w:val="hybridMultilevel"/>
    <w:tmpl w:val="6D6E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AC0"/>
    <w:multiLevelType w:val="hybridMultilevel"/>
    <w:tmpl w:val="6EAAD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135"/>
    <w:multiLevelType w:val="hybridMultilevel"/>
    <w:tmpl w:val="542A4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4300"/>
    <w:multiLevelType w:val="hybridMultilevel"/>
    <w:tmpl w:val="C76AD17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1D7F23"/>
    <w:multiLevelType w:val="hybridMultilevel"/>
    <w:tmpl w:val="AB80B844"/>
    <w:lvl w:ilvl="0" w:tplc="3718EF9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46363"/>
    <w:multiLevelType w:val="hybridMultilevel"/>
    <w:tmpl w:val="7870B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3089"/>
    <w:multiLevelType w:val="hybridMultilevel"/>
    <w:tmpl w:val="94888E3C"/>
    <w:lvl w:ilvl="0" w:tplc="62EEC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2AD8"/>
    <w:multiLevelType w:val="hybridMultilevel"/>
    <w:tmpl w:val="F35CB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0F26"/>
    <w:multiLevelType w:val="hybridMultilevel"/>
    <w:tmpl w:val="EC646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520DC"/>
    <w:multiLevelType w:val="hybridMultilevel"/>
    <w:tmpl w:val="9D9ACC86"/>
    <w:lvl w:ilvl="0" w:tplc="E75C34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2014"/>
    <w:multiLevelType w:val="hybridMultilevel"/>
    <w:tmpl w:val="14DA5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62257"/>
    <w:multiLevelType w:val="hybridMultilevel"/>
    <w:tmpl w:val="1DCC6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6888"/>
    <w:multiLevelType w:val="hybridMultilevel"/>
    <w:tmpl w:val="97261E26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560" w:hanging="180"/>
      </w:pPr>
    </w:lvl>
    <w:lvl w:ilvl="3" w:tplc="FFFFFFFF" w:tentative="1">
      <w:start w:val="1"/>
      <w:numFmt w:val="decimal"/>
      <w:lvlText w:val="%4."/>
      <w:lvlJc w:val="left"/>
      <w:pPr>
        <w:ind w:left="2280" w:hanging="360"/>
      </w:pPr>
    </w:lvl>
    <w:lvl w:ilvl="4" w:tplc="FFFFFFFF" w:tentative="1">
      <w:start w:val="1"/>
      <w:numFmt w:val="lowerLetter"/>
      <w:lvlText w:val="%5."/>
      <w:lvlJc w:val="left"/>
      <w:pPr>
        <w:ind w:left="3000" w:hanging="360"/>
      </w:pPr>
    </w:lvl>
    <w:lvl w:ilvl="5" w:tplc="FFFFFFFF" w:tentative="1">
      <w:start w:val="1"/>
      <w:numFmt w:val="lowerRoman"/>
      <w:lvlText w:val="%6."/>
      <w:lvlJc w:val="right"/>
      <w:pPr>
        <w:ind w:left="3720" w:hanging="180"/>
      </w:pPr>
    </w:lvl>
    <w:lvl w:ilvl="6" w:tplc="FFFFFFFF" w:tentative="1">
      <w:start w:val="1"/>
      <w:numFmt w:val="decimal"/>
      <w:lvlText w:val="%7."/>
      <w:lvlJc w:val="left"/>
      <w:pPr>
        <w:ind w:left="4440" w:hanging="360"/>
      </w:pPr>
    </w:lvl>
    <w:lvl w:ilvl="7" w:tplc="FFFFFFFF" w:tentative="1">
      <w:start w:val="1"/>
      <w:numFmt w:val="lowerLetter"/>
      <w:lvlText w:val="%8."/>
      <w:lvlJc w:val="left"/>
      <w:pPr>
        <w:ind w:left="5160" w:hanging="360"/>
      </w:pPr>
    </w:lvl>
    <w:lvl w:ilvl="8" w:tplc="FFFFFFFF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6" w15:restartNumberingAfterBreak="0">
    <w:nsid w:val="7F9B295D"/>
    <w:multiLevelType w:val="hybridMultilevel"/>
    <w:tmpl w:val="505A0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8889">
    <w:abstractNumId w:val="9"/>
  </w:num>
  <w:num w:numId="2" w16cid:durableId="1831677556">
    <w:abstractNumId w:val="15"/>
  </w:num>
  <w:num w:numId="3" w16cid:durableId="1530609097">
    <w:abstractNumId w:val="5"/>
  </w:num>
  <w:num w:numId="4" w16cid:durableId="1648125677">
    <w:abstractNumId w:val="10"/>
  </w:num>
  <w:num w:numId="5" w16cid:durableId="109396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233851">
    <w:abstractNumId w:val="2"/>
  </w:num>
  <w:num w:numId="7" w16cid:durableId="840969915">
    <w:abstractNumId w:val="13"/>
  </w:num>
  <w:num w:numId="8" w16cid:durableId="1840848774">
    <w:abstractNumId w:val="12"/>
  </w:num>
  <w:num w:numId="9" w16cid:durableId="1421684076">
    <w:abstractNumId w:val="1"/>
  </w:num>
  <w:num w:numId="10" w16cid:durableId="1188910664">
    <w:abstractNumId w:val="0"/>
  </w:num>
  <w:num w:numId="11" w16cid:durableId="473645567">
    <w:abstractNumId w:val="3"/>
  </w:num>
  <w:num w:numId="12" w16cid:durableId="1501851805">
    <w:abstractNumId w:val="11"/>
  </w:num>
  <w:num w:numId="13" w16cid:durableId="1656451203">
    <w:abstractNumId w:val="14"/>
  </w:num>
  <w:num w:numId="14" w16cid:durableId="1163857067">
    <w:abstractNumId w:val="16"/>
  </w:num>
  <w:num w:numId="15" w16cid:durableId="1698042658">
    <w:abstractNumId w:val="8"/>
  </w:num>
  <w:num w:numId="16" w16cid:durableId="1081294082">
    <w:abstractNumId w:val="4"/>
  </w:num>
  <w:num w:numId="17" w16cid:durableId="1277130601">
    <w:abstractNumId w:val="6"/>
  </w:num>
  <w:num w:numId="18" w16cid:durableId="600718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F4"/>
    <w:rsid w:val="00003D6F"/>
    <w:rsid w:val="00005D99"/>
    <w:rsid w:val="0001743C"/>
    <w:rsid w:val="00024928"/>
    <w:rsid w:val="00026721"/>
    <w:rsid w:val="0002730A"/>
    <w:rsid w:val="00032D87"/>
    <w:rsid w:val="00040D15"/>
    <w:rsid w:val="000425E1"/>
    <w:rsid w:val="00044C2D"/>
    <w:rsid w:val="000541C9"/>
    <w:rsid w:val="000576D7"/>
    <w:rsid w:val="00061251"/>
    <w:rsid w:val="00061561"/>
    <w:rsid w:val="000636BF"/>
    <w:rsid w:val="00065BFF"/>
    <w:rsid w:val="00073747"/>
    <w:rsid w:val="000A00DF"/>
    <w:rsid w:val="000A1752"/>
    <w:rsid w:val="000A24D1"/>
    <w:rsid w:val="000A7BF6"/>
    <w:rsid w:val="000B2219"/>
    <w:rsid w:val="000B508A"/>
    <w:rsid w:val="000B7F4C"/>
    <w:rsid w:val="000C0210"/>
    <w:rsid w:val="000C02DE"/>
    <w:rsid w:val="000C0BF3"/>
    <w:rsid w:val="000C5664"/>
    <w:rsid w:val="000D2241"/>
    <w:rsid w:val="000D3FBB"/>
    <w:rsid w:val="000E1222"/>
    <w:rsid w:val="000E23D3"/>
    <w:rsid w:val="000E73EF"/>
    <w:rsid w:val="000F590B"/>
    <w:rsid w:val="000F70B5"/>
    <w:rsid w:val="0010435C"/>
    <w:rsid w:val="00122598"/>
    <w:rsid w:val="00143235"/>
    <w:rsid w:val="001444BD"/>
    <w:rsid w:val="00145166"/>
    <w:rsid w:val="00146230"/>
    <w:rsid w:val="0015284D"/>
    <w:rsid w:val="00155696"/>
    <w:rsid w:val="0015639A"/>
    <w:rsid w:val="0016070F"/>
    <w:rsid w:val="00161688"/>
    <w:rsid w:val="00165A23"/>
    <w:rsid w:val="00166010"/>
    <w:rsid w:val="00170A8A"/>
    <w:rsid w:val="00172A67"/>
    <w:rsid w:val="001748A0"/>
    <w:rsid w:val="00177169"/>
    <w:rsid w:val="00184AE1"/>
    <w:rsid w:val="00192176"/>
    <w:rsid w:val="001935DB"/>
    <w:rsid w:val="00193B31"/>
    <w:rsid w:val="00197F97"/>
    <w:rsid w:val="001A49F6"/>
    <w:rsid w:val="001A6DF7"/>
    <w:rsid w:val="001B28A1"/>
    <w:rsid w:val="001C33EB"/>
    <w:rsid w:val="001D0873"/>
    <w:rsid w:val="001D0F47"/>
    <w:rsid w:val="001D2C6A"/>
    <w:rsid w:val="001F0B24"/>
    <w:rsid w:val="001F4B8B"/>
    <w:rsid w:val="002108F6"/>
    <w:rsid w:val="00210F8F"/>
    <w:rsid w:val="00250FCF"/>
    <w:rsid w:val="00253736"/>
    <w:rsid w:val="002622F5"/>
    <w:rsid w:val="00263AFD"/>
    <w:rsid w:val="00271011"/>
    <w:rsid w:val="00271463"/>
    <w:rsid w:val="00274BCE"/>
    <w:rsid w:val="00274DDD"/>
    <w:rsid w:val="002755EA"/>
    <w:rsid w:val="00290EE7"/>
    <w:rsid w:val="002A1A87"/>
    <w:rsid w:val="002B7AD3"/>
    <w:rsid w:val="002C1808"/>
    <w:rsid w:val="002C3DA3"/>
    <w:rsid w:val="002C42FB"/>
    <w:rsid w:val="002D1B43"/>
    <w:rsid w:val="002D343F"/>
    <w:rsid w:val="002E0326"/>
    <w:rsid w:val="002E0E0D"/>
    <w:rsid w:val="002E227E"/>
    <w:rsid w:val="002F24A3"/>
    <w:rsid w:val="00300FFD"/>
    <w:rsid w:val="0030582B"/>
    <w:rsid w:val="00313E50"/>
    <w:rsid w:val="00330703"/>
    <w:rsid w:val="003401AB"/>
    <w:rsid w:val="00347982"/>
    <w:rsid w:val="00350B31"/>
    <w:rsid w:val="00351ABB"/>
    <w:rsid w:val="003740C4"/>
    <w:rsid w:val="00381A69"/>
    <w:rsid w:val="0039056E"/>
    <w:rsid w:val="003A105D"/>
    <w:rsid w:val="003A2000"/>
    <w:rsid w:val="003A3FB6"/>
    <w:rsid w:val="003C0D7A"/>
    <w:rsid w:val="003D43DB"/>
    <w:rsid w:val="003D7E17"/>
    <w:rsid w:val="003E57D6"/>
    <w:rsid w:val="00403747"/>
    <w:rsid w:val="00403F56"/>
    <w:rsid w:val="00416AB7"/>
    <w:rsid w:val="004301E5"/>
    <w:rsid w:val="0043754E"/>
    <w:rsid w:val="00440356"/>
    <w:rsid w:val="00441AFF"/>
    <w:rsid w:val="0044385F"/>
    <w:rsid w:val="004501F5"/>
    <w:rsid w:val="004539EB"/>
    <w:rsid w:val="004631A7"/>
    <w:rsid w:val="00463871"/>
    <w:rsid w:val="00473C38"/>
    <w:rsid w:val="00476C44"/>
    <w:rsid w:val="004832B0"/>
    <w:rsid w:val="00483681"/>
    <w:rsid w:val="004C049F"/>
    <w:rsid w:val="004C20BC"/>
    <w:rsid w:val="004C6C4F"/>
    <w:rsid w:val="004D35E5"/>
    <w:rsid w:val="004D3BA0"/>
    <w:rsid w:val="004E2095"/>
    <w:rsid w:val="004E408A"/>
    <w:rsid w:val="004E461E"/>
    <w:rsid w:val="004F610F"/>
    <w:rsid w:val="00504891"/>
    <w:rsid w:val="00506802"/>
    <w:rsid w:val="00525115"/>
    <w:rsid w:val="00526F50"/>
    <w:rsid w:val="0053591A"/>
    <w:rsid w:val="00546988"/>
    <w:rsid w:val="00546FC7"/>
    <w:rsid w:val="0055476B"/>
    <w:rsid w:val="00561F4C"/>
    <w:rsid w:val="00563FEA"/>
    <w:rsid w:val="00572612"/>
    <w:rsid w:val="00572F74"/>
    <w:rsid w:val="005740D8"/>
    <w:rsid w:val="0057447B"/>
    <w:rsid w:val="005801D8"/>
    <w:rsid w:val="0058109A"/>
    <w:rsid w:val="0058777C"/>
    <w:rsid w:val="005A14CA"/>
    <w:rsid w:val="005A7A7E"/>
    <w:rsid w:val="005B047C"/>
    <w:rsid w:val="005B1485"/>
    <w:rsid w:val="005B3E75"/>
    <w:rsid w:val="005B4777"/>
    <w:rsid w:val="005B6638"/>
    <w:rsid w:val="005B66A8"/>
    <w:rsid w:val="005C01BB"/>
    <w:rsid w:val="005C2888"/>
    <w:rsid w:val="005C2D66"/>
    <w:rsid w:val="005C548E"/>
    <w:rsid w:val="005D7FAA"/>
    <w:rsid w:val="005E554D"/>
    <w:rsid w:val="005E6616"/>
    <w:rsid w:val="005F7D03"/>
    <w:rsid w:val="00601614"/>
    <w:rsid w:val="006035EE"/>
    <w:rsid w:val="00603D8E"/>
    <w:rsid w:val="00614C89"/>
    <w:rsid w:val="00622D69"/>
    <w:rsid w:val="00632CE4"/>
    <w:rsid w:val="0063432C"/>
    <w:rsid w:val="00636205"/>
    <w:rsid w:val="0064088A"/>
    <w:rsid w:val="00640D58"/>
    <w:rsid w:val="00656D50"/>
    <w:rsid w:val="00660EF5"/>
    <w:rsid w:val="00663200"/>
    <w:rsid w:val="00667C12"/>
    <w:rsid w:val="006766C5"/>
    <w:rsid w:val="0067712B"/>
    <w:rsid w:val="00681810"/>
    <w:rsid w:val="006916E0"/>
    <w:rsid w:val="00694F16"/>
    <w:rsid w:val="006A030B"/>
    <w:rsid w:val="006A307D"/>
    <w:rsid w:val="006A4A0E"/>
    <w:rsid w:val="006B1EC9"/>
    <w:rsid w:val="006B3845"/>
    <w:rsid w:val="006D12E8"/>
    <w:rsid w:val="006D55DD"/>
    <w:rsid w:val="006E7275"/>
    <w:rsid w:val="006F27ED"/>
    <w:rsid w:val="00701AE5"/>
    <w:rsid w:val="007030F8"/>
    <w:rsid w:val="00712AB4"/>
    <w:rsid w:val="007130A5"/>
    <w:rsid w:val="00715833"/>
    <w:rsid w:val="00722F3C"/>
    <w:rsid w:val="00724526"/>
    <w:rsid w:val="00725226"/>
    <w:rsid w:val="00741B6E"/>
    <w:rsid w:val="007429C1"/>
    <w:rsid w:val="00747E39"/>
    <w:rsid w:val="00760F34"/>
    <w:rsid w:val="007639FF"/>
    <w:rsid w:val="00770C34"/>
    <w:rsid w:val="00774C97"/>
    <w:rsid w:val="00783558"/>
    <w:rsid w:val="007A1561"/>
    <w:rsid w:val="007A5C1D"/>
    <w:rsid w:val="007B16E7"/>
    <w:rsid w:val="007B5D5B"/>
    <w:rsid w:val="007B70BE"/>
    <w:rsid w:val="007C449B"/>
    <w:rsid w:val="007D431D"/>
    <w:rsid w:val="007F1013"/>
    <w:rsid w:val="007F35AD"/>
    <w:rsid w:val="007F556F"/>
    <w:rsid w:val="008013BA"/>
    <w:rsid w:val="008114DE"/>
    <w:rsid w:val="008118F4"/>
    <w:rsid w:val="00811A78"/>
    <w:rsid w:val="0081243A"/>
    <w:rsid w:val="008167BE"/>
    <w:rsid w:val="00822BC3"/>
    <w:rsid w:val="00822E51"/>
    <w:rsid w:val="00823BB9"/>
    <w:rsid w:val="00823EDF"/>
    <w:rsid w:val="00825802"/>
    <w:rsid w:val="00827B08"/>
    <w:rsid w:val="008318B5"/>
    <w:rsid w:val="0083364F"/>
    <w:rsid w:val="008357CB"/>
    <w:rsid w:val="00840FEB"/>
    <w:rsid w:val="0085422D"/>
    <w:rsid w:val="0085473E"/>
    <w:rsid w:val="00860409"/>
    <w:rsid w:val="008629AC"/>
    <w:rsid w:val="008703D6"/>
    <w:rsid w:val="008767C7"/>
    <w:rsid w:val="00876B59"/>
    <w:rsid w:val="00880858"/>
    <w:rsid w:val="00881C4C"/>
    <w:rsid w:val="008846DF"/>
    <w:rsid w:val="0088626D"/>
    <w:rsid w:val="00892C89"/>
    <w:rsid w:val="0089703E"/>
    <w:rsid w:val="00897BF2"/>
    <w:rsid w:val="00897E9C"/>
    <w:rsid w:val="008A09F6"/>
    <w:rsid w:val="008A5809"/>
    <w:rsid w:val="008A78A7"/>
    <w:rsid w:val="008C7251"/>
    <w:rsid w:val="008C7C60"/>
    <w:rsid w:val="008D7440"/>
    <w:rsid w:val="008F2A99"/>
    <w:rsid w:val="008F3C60"/>
    <w:rsid w:val="008F519D"/>
    <w:rsid w:val="00915AB1"/>
    <w:rsid w:val="00917324"/>
    <w:rsid w:val="0092681A"/>
    <w:rsid w:val="00926D8E"/>
    <w:rsid w:val="00934A4C"/>
    <w:rsid w:val="009363AF"/>
    <w:rsid w:val="00936456"/>
    <w:rsid w:val="00940D9B"/>
    <w:rsid w:val="0094122C"/>
    <w:rsid w:val="00943693"/>
    <w:rsid w:val="009469F1"/>
    <w:rsid w:val="009479F7"/>
    <w:rsid w:val="00953AF4"/>
    <w:rsid w:val="00976CB2"/>
    <w:rsid w:val="00982297"/>
    <w:rsid w:val="00986CB4"/>
    <w:rsid w:val="009877C4"/>
    <w:rsid w:val="00987EC6"/>
    <w:rsid w:val="00991B55"/>
    <w:rsid w:val="00993532"/>
    <w:rsid w:val="00993CC2"/>
    <w:rsid w:val="0099448A"/>
    <w:rsid w:val="0099586B"/>
    <w:rsid w:val="0099755B"/>
    <w:rsid w:val="00997A53"/>
    <w:rsid w:val="009A2053"/>
    <w:rsid w:val="009B29C8"/>
    <w:rsid w:val="009B5388"/>
    <w:rsid w:val="009C7CE9"/>
    <w:rsid w:val="009D1105"/>
    <w:rsid w:val="009D6BC1"/>
    <w:rsid w:val="009E06A6"/>
    <w:rsid w:val="009E5F24"/>
    <w:rsid w:val="009E7F79"/>
    <w:rsid w:val="009F3E4B"/>
    <w:rsid w:val="00A02EC7"/>
    <w:rsid w:val="00A043C6"/>
    <w:rsid w:val="00A14E36"/>
    <w:rsid w:val="00A172B9"/>
    <w:rsid w:val="00A17944"/>
    <w:rsid w:val="00A20C6F"/>
    <w:rsid w:val="00A20CA1"/>
    <w:rsid w:val="00A259B0"/>
    <w:rsid w:val="00A37BF9"/>
    <w:rsid w:val="00A470B6"/>
    <w:rsid w:val="00A53E61"/>
    <w:rsid w:val="00A56F76"/>
    <w:rsid w:val="00A57C11"/>
    <w:rsid w:val="00A60D90"/>
    <w:rsid w:val="00A620B2"/>
    <w:rsid w:val="00A67C69"/>
    <w:rsid w:val="00A71D21"/>
    <w:rsid w:val="00A75310"/>
    <w:rsid w:val="00A81F53"/>
    <w:rsid w:val="00A826E3"/>
    <w:rsid w:val="00A90FE4"/>
    <w:rsid w:val="00A9364F"/>
    <w:rsid w:val="00A94355"/>
    <w:rsid w:val="00AA210B"/>
    <w:rsid w:val="00AB09AC"/>
    <w:rsid w:val="00AB100C"/>
    <w:rsid w:val="00AB11C9"/>
    <w:rsid w:val="00AC1B33"/>
    <w:rsid w:val="00AC7E02"/>
    <w:rsid w:val="00AD38AB"/>
    <w:rsid w:val="00AE1F19"/>
    <w:rsid w:val="00AF4A78"/>
    <w:rsid w:val="00B1032D"/>
    <w:rsid w:val="00B11B9A"/>
    <w:rsid w:val="00B13B14"/>
    <w:rsid w:val="00B169A6"/>
    <w:rsid w:val="00B2656B"/>
    <w:rsid w:val="00B34587"/>
    <w:rsid w:val="00B354A0"/>
    <w:rsid w:val="00B370F2"/>
    <w:rsid w:val="00B42E9D"/>
    <w:rsid w:val="00B5327A"/>
    <w:rsid w:val="00B54912"/>
    <w:rsid w:val="00B54F61"/>
    <w:rsid w:val="00B5587A"/>
    <w:rsid w:val="00B56979"/>
    <w:rsid w:val="00B6688B"/>
    <w:rsid w:val="00B71721"/>
    <w:rsid w:val="00B85CBB"/>
    <w:rsid w:val="00B86248"/>
    <w:rsid w:val="00B87664"/>
    <w:rsid w:val="00B9376B"/>
    <w:rsid w:val="00BB35D8"/>
    <w:rsid w:val="00BB59E1"/>
    <w:rsid w:val="00BB5BE3"/>
    <w:rsid w:val="00BB705F"/>
    <w:rsid w:val="00BB7C7A"/>
    <w:rsid w:val="00BD3050"/>
    <w:rsid w:val="00BD3E17"/>
    <w:rsid w:val="00BE1D7F"/>
    <w:rsid w:val="00BE4364"/>
    <w:rsid w:val="00BE4D90"/>
    <w:rsid w:val="00BE5033"/>
    <w:rsid w:val="00BF7684"/>
    <w:rsid w:val="00C030BB"/>
    <w:rsid w:val="00C04C0F"/>
    <w:rsid w:val="00C30DA6"/>
    <w:rsid w:val="00C32151"/>
    <w:rsid w:val="00C42AD5"/>
    <w:rsid w:val="00C43455"/>
    <w:rsid w:val="00C45966"/>
    <w:rsid w:val="00C53F8A"/>
    <w:rsid w:val="00C54717"/>
    <w:rsid w:val="00C61FFE"/>
    <w:rsid w:val="00C63831"/>
    <w:rsid w:val="00C67ECE"/>
    <w:rsid w:val="00C730B3"/>
    <w:rsid w:val="00C73B57"/>
    <w:rsid w:val="00C81201"/>
    <w:rsid w:val="00C91FC9"/>
    <w:rsid w:val="00C97A9A"/>
    <w:rsid w:val="00CA3D97"/>
    <w:rsid w:val="00CA4CA9"/>
    <w:rsid w:val="00CA63CF"/>
    <w:rsid w:val="00CB2C0A"/>
    <w:rsid w:val="00CB44AD"/>
    <w:rsid w:val="00CC158C"/>
    <w:rsid w:val="00CC3003"/>
    <w:rsid w:val="00CC4D4E"/>
    <w:rsid w:val="00CE230B"/>
    <w:rsid w:val="00CF0EE3"/>
    <w:rsid w:val="00CF3B1A"/>
    <w:rsid w:val="00CF3D1E"/>
    <w:rsid w:val="00D0030B"/>
    <w:rsid w:val="00D02222"/>
    <w:rsid w:val="00D06355"/>
    <w:rsid w:val="00D06394"/>
    <w:rsid w:val="00D1629C"/>
    <w:rsid w:val="00D21400"/>
    <w:rsid w:val="00D217D0"/>
    <w:rsid w:val="00D2557D"/>
    <w:rsid w:val="00D26542"/>
    <w:rsid w:val="00D37223"/>
    <w:rsid w:val="00D37929"/>
    <w:rsid w:val="00D40B85"/>
    <w:rsid w:val="00D431D7"/>
    <w:rsid w:val="00D576A4"/>
    <w:rsid w:val="00D57C43"/>
    <w:rsid w:val="00D57C8C"/>
    <w:rsid w:val="00D64BB7"/>
    <w:rsid w:val="00D71499"/>
    <w:rsid w:val="00D750DD"/>
    <w:rsid w:val="00D801F5"/>
    <w:rsid w:val="00D87E6C"/>
    <w:rsid w:val="00D9235F"/>
    <w:rsid w:val="00D9383A"/>
    <w:rsid w:val="00D97853"/>
    <w:rsid w:val="00DA2694"/>
    <w:rsid w:val="00DA329D"/>
    <w:rsid w:val="00DB183A"/>
    <w:rsid w:val="00DB4F38"/>
    <w:rsid w:val="00DD430D"/>
    <w:rsid w:val="00DE1E5C"/>
    <w:rsid w:val="00DF2785"/>
    <w:rsid w:val="00DF2C3E"/>
    <w:rsid w:val="00DF786B"/>
    <w:rsid w:val="00E057B7"/>
    <w:rsid w:val="00E13257"/>
    <w:rsid w:val="00E25197"/>
    <w:rsid w:val="00E35521"/>
    <w:rsid w:val="00E42158"/>
    <w:rsid w:val="00E51E05"/>
    <w:rsid w:val="00E566C9"/>
    <w:rsid w:val="00E628FF"/>
    <w:rsid w:val="00E6524F"/>
    <w:rsid w:val="00E67B31"/>
    <w:rsid w:val="00E7780E"/>
    <w:rsid w:val="00E81BAE"/>
    <w:rsid w:val="00E91077"/>
    <w:rsid w:val="00E95006"/>
    <w:rsid w:val="00EA2992"/>
    <w:rsid w:val="00EA2E2B"/>
    <w:rsid w:val="00EB0602"/>
    <w:rsid w:val="00EB2824"/>
    <w:rsid w:val="00EC1AC8"/>
    <w:rsid w:val="00EC1F76"/>
    <w:rsid w:val="00EC4F50"/>
    <w:rsid w:val="00EC5F49"/>
    <w:rsid w:val="00EC69FA"/>
    <w:rsid w:val="00ED0017"/>
    <w:rsid w:val="00EE2755"/>
    <w:rsid w:val="00EE42A5"/>
    <w:rsid w:val="00EF4FA9"/>
    <w:rsid w:val="00F049B9"/>
    <w:rsid w:val="00F075D2"/>
    <w:rsid w:val="00F10376"/>
    <w:rsid w:val="00F128FC"/>
    <w:rsid w:val="00F259D3"/>
    <w:rsid w:val="00F41676"/>
    <w:rsid w:val="00F45E72"/>
    <w:rsid w:val="00F61041"/>
    <w:rsid w:val="00F656C7"/>
    <w:rsid w:val="00F72211"/>
    <w:rsid w:val="00F75C07"/>
    <w:rsid w:val="00F800CE"/>
    <w:rsid w:val="00F814AF"/>
    <w:rsid w:val="00F8359F"/>
    <w:rsid w:val="00F8543E"/>
    <w:rsid w:val="00F9145B"/>
    <w:rsid w:val="00F93763"/>
    <w:rsid w:val="00F962DB"/>
    <w:rsid w:val="00F972A2"/>
    <w:rsid w:val="00FA0360"/>
    <w:rsid w:val="00FA0C55"/>
    <w:rsid w:val="00FA2375"/>
    <w:rsid w:val="00FA2926"/>
    <w:rsid w:val="00FA29BC"/>
    <w:rsid w:val="00FA3FBE"/>
    <w:rsid w:val="00FB084C"/>
    <w:rsid w:val="00FB604B"/>
    <w:rsid w:val="00FC4DAD"/>
    <w:rsid w:val="00FC4F72"/>
    <w:rsid w:val="00FD48EA"/>
    <w:rsid w:val="00FD7A3A"/>
    <w:rsid w:val="00FD7B90"/>
    <w:rsid w:val="00FE0CB6"/>
    <w:rsid w:val="00FE7ACB"/>
    <w:rsid w:val="327F530B"/>
    <w:rsid w:val="341DD6BB"/>
    <w:rsid w:val="4892BA99"/>
    <w:rsid w:val="61ABA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B468B"/>
  <w15:chartTrackingRefBased/>
  <w15:docId w15:val="{50B2E5F0-09EC-4876-9272-7E65C387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31"/>
    <w:pPr>
      <w:spacing w:after="120" w:line="240" w:lineRule="auto"/>
    </w:pPr>
    <w:rPr>
      <w:rFonts w:eastAsia="Times New Roman" w:cs="Times New Roman"/>
      <w:color w:val="002060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63831"/>
    <w:pPr>
      <w:numPr>
        <w:numId w:val="18"/>
      </w:numPr>
      <w:spacing w:before="240"/>
      <w:outlineLvl w:val="0"/>
    </w:pPr>
    <w:rPr>
      <w:rFonts w:ascii="Calibri" w:eastAsiaTheme="minorHAnsi" w:hAnsi="Calibri" w:cs="Segoe UI"/>
      <w:b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831"/>
    <w:pPr>
      <w:keepNext/>
      <w:spacing w:before="120" w:after="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Spacing"/>
    <w:uiPriority w:val="34"/>
    <w:qFormat/>
    <w:rsid w:val="00C63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63831"/>
    <w:pPr>
      <w:jc w:val="center"/>
    </w:pPr>
    <w:rPr>
      <w:rFonts w:eastAsia="Calibri" w:cs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3831"/>
    <w:rPr>
      <w:rFonts w:eastAsia="Calibri" w:cstheme="minorHAnsi"/>
      <w:b/>
      <w:color w:val="002060"/>
      <w:sz w:val="32"/>
      <w:szCs w:val="32"/>
    </w:rPr>
  </w:style>
  <w:style w:type="table" w:styleId="TableGrid">
    <w:name w:val="Table Grid"/>
    <w:basedOn w:val="TableNormal"/>
    <w:rsid w:val="006B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F4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51E05"/>
    <w:rPr>
      <w:color w:val="808080"/>
    </w:rPr>
  </w:style>
  <w:style w:type="paragraph" w:styleId="Revision">
    <w:name w:val="Revision"/>
    <w:hidden/>
    <w:uiPriority w:val="99"/>
    <w:semiHidden/>
    <w:rsid w:val="00FA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29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929"/>
    <w:rPr>
      <w:rFonts w:ascii="Times New Roman" w:eastAsia="Times New Roman" w:hAnsi="Times New Roman" w:cs="Times New Roman"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A172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172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74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01743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rPr>
        <w:tblHeader/>
      </w:trPr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>
        <w:jc w:val="center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754E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54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3831"/>
    <w:rPr>
      <w:rFonts w:ascii="Calibri" w:hAnsi="Calibri" w:cs="Segoe UI"/>
      <w:b/>
      <w:color w:val="002060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63831"/>
    <w:rPr>
      <w:rFonts w:eastAsia="Times New Roman" w:cstheme="minorHAnsi"/>
      <w:b/>
      <w:bCs/>
      <w:color w:val="002060"/>
      <w:sz w:val="24"/>
      <w:szCs w:val="24"/>
    </w:rPr>
  </w:style>
  <w:style w:type="table" w:styleId="ListTable1Light-Accent5">
    <w:name w:val="List Table 1 Light Accent 5"/>
    <w:basedOn w:val="TableNormal"/>
    <w:uiPriority w:val="46"/>
    <w:rsid w:val="00812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comment">
    <w:name w:val="comment"/>
    <w:basedOn w:val="DefaultParagraphFont"/>
    <w:uiPriority w:val="1"/>
    <w:qFormat/>
    <w:rsid w:val="00C63831"/>
    <w:rPr>
      <w:rFonts w:asciiTheme="majorHAnsi" w:hAnsiTheme="majorHAnsi"/>
      <w:b/>
      <w:color w:val="4472C4" w:themeColor="accent1"/>
    </w:rPr>
  </w:style>
  <w:style w:type="table" w:styleId="ListTable7Colorful-Accent5">
    <w:name w:val="List Table 7 Colorful Accent 5"/>
    <w:aliases w:val="criteria"/>
    <w:basedOn w:val="TableNormal"/>
    <w:uiPriority w:val="52"/>
    <w:rsid w:val="00D57C43"/>
    <w:pPr>
      <w:spacing w:after="0" w:line="240" w:lineRule="auto"/>
    </w:pPr>
    <w:rPr>
      <w:color w:val="2E74B5" w:themeColor="accent5" w:themeShade="BF"/>
      <w:sz w:val="20"/>
    </w:rPr>
    <w:tblPr>
      <w:tblStyleRowBandSize w:val="1"/>
      <w:tblStyleColBandSize w:val="1"/>
    </w:tblPr>
    <w:tblStylePr w:type="firstRow">
      <w:rPr>
        <w:rFonts w:asciiTheme="minorHAnsi" w:eastAsiaTheme="majorEastAsia" w:hAnsiTheme="minorHAnsi" w:cstheme="majorBidi"/>
        <w:b/>
        <w:i w:val="0"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inorHAnsi" w:eastAsiaTheme="majorEastAsia" w:hAnsiTheme="minorHAnsi" w:cstheme="majorBidi"/>
        <w:i w:val="0"/>
        <w:iCs/>
        <w:sz w:val="26"/>
      </w:rPr>
      <w:tblPr/>
      <w:tcPr>
        <w:tcBorders>
          <w:left w:val="single" w:sz="4" w:space="0" w:color="4472C4" w:themeColor="accent1"/>
        </w:tcBorders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7F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63831"/>
    <w:pPr>
      <w:spacing w:after="240"/>
    </w:pPr>
    <w:rPr>
      <w:rFonts w:cs="Segoe UI"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3831"/>
    <w:rPr>
      <w:rFonts w:eastAsia="Times New Roman" w:cs="Segoe UI"/>
      <w:bCs/>
      <w:color w:val="002060"/>
    </w:rPr>
  </w:style>
  <w:style w:type="character" w:styleId="Emphasis">
    <w:name w:val="Emphasis"/>
    <w:uiPriority w:val="20"/>
    <w:qFormat/>
    <w:rsid w:val="00C63831"/>
    <w:rPr>
      <w:i/>
      <w:iCs/>
    </w:rPr>
  </w:style>
  <w:style w:type="paragraph" w:styleId="NoSpacing">
    <w:name w:val="No Spacing"/>
    <w:uiPriority w:val="1"/>
    <w:qFormat/>
    <w:rsid w:val="00C63831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styleId="Quote">
    <w:name w:val="Quote"/>
    <w:basedOn w:val="Heading1"/>
    <w:next w:val="Normal"/>
    <w:link w:val="QuoteChar"/>
    <w:uiPriority w:val="29"/>
    <w:qFormat/>
    <w:rsid w:val="00C63831"/>
    <w:pPr>
      <w:numPr>
        <w:numId w:val="0"/>
      </w:numPr>
      <w:spacing w:after="240"/>
      <w:ind w:left="-360"/>
    </w:pPr>
    <w:rPr>
      <w:rFonts w:eastAsia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3831"/>
    <w:rPr>
      <w:rFonts w:ascii="Calibri" w:eastAsia="Times New Roman" w:hAnsi="Calibri" w:cs="Segoe UI"/>
      <w:b/>
      <w:i/>
      <w:iCs/>
      <w:color w:val="002060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5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5/section-46.11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707F5D68D45A7AD223C119293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C58F-7E33-4640-B225-28E1378F5380}"/>
      </w:docPartPr>
      <w:docPartBody>
        <w:p w:rsidR="00D161F2" w:rsidRDefault="00D161F2" w:rsidP="00D161F2">
          <w:pPr>
            <w:pStyle w:val="446707F5D68D45A7AD223C1192938860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E3B217E224E459CD84BCCA1F8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5EF2-55D2-4A10-BFA7-BEEA2004C676}"/>
      </w:docPartPr>
      <w:docPartBody>
        <w:p w:rsidR="00D161F2" w:rsidRDefault="00D161F2" w:rsidP="00D161F2">
          <w:pPr>
            <w:pStyle w:val="B03E3B217E224E459CD84BCCA1F86B7E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7A980D34F498BBBB30F6E3FE0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9C48-779B-4E56-A5F6-C348C386B1F4}"/>
      </w:docPartPr>
      <w:docPartBody>
        <w:p w:rsidR="00D161F2" w:rsidRDefault="00D161F2" w:rsidP="00D161F2">
          <w:pPr>
            <w:pStyle w:val="6757A980D34F498BBBB30F6E3FE001A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A7141EC674A86891D73EEAA42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E6C6-DA72-448A-B328-CE7DDB2DBDC9}"/>
      </w:docPartPr>
      <w:docPartBody>
        <w:p w:rsidR="00D161F2" w:rsidRDefault="00D161F2" w:rsidP="00D161F2">
          <w:pPr>
            <w:pStyle w:val="334A7141EC674A86891D73EEAA42B8B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A493000A646FF97B002186938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AAC1-5244-4B57-ABC2-454856261149}"/>
      </w:docPartPr>
      <w:docPartBody>
        <w:p w:rsidR="00D161F2" w:rsidRDefault="00D161F2" w:rsidP="00D161F2">
          <w:pPr>
            <w:pStyle w:val="C27A493000A646FF97B0021869382822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C542A376F4092BBA6F2DBE24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BAA9-B909-48A1-9825-DDE1DE61AFE5}"/>
      </w:docPartPr>
      <w:docPartBody>
        <w:p w:rsidR="00D161F2" w:rsidRDefault="00D161F2" w:rsidP="00D161F2">
          <w:pPr>
            <w:pStyle w:val="745C542A376F4092BBA6F2DBE24718C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F"/>
    <w:rsid w:val="00026721"/>
    <w:rsid w:val="00043976"/>
    <w:rsid w:val="000476C4"/>
    <w:rsid w:val="00070753"/>
    <w:rsid w:val="001014A2"/>
    <w:rsid w:val="00145166"/>
    <w:rsid w:val="00186D8D"/>
    <w:rsid w:val="00270A4C"/>
    <w:rsid w:val="002A4786"/>
    <w:rsid w:val="00492AE4"/>
    <w:rsid w:val="00497316"/>
    <w:rsid w:val="004B2641"/>
    <w:rsid w:val="00504E56"/>
    <w:rsid w:val="00632CE4"/>
    <w:rsid w:val="00665CA2"/>
    <w:rsid w:val="006E7275"/>
    <w:rsid w:val="007160AE"/>
    <w:rsid w:val="008C6B3F"/>
    <w:rsid w:val="00943693"/>
    <w:rsid w:val="00991B55"/>
    <w:rsid w:val="00A10D36"/>
    <w:rsid w:val="00C3441D"/>
    <w:rsid w:val="00C82031"/>
    <w:rsid w:val="00CF30F3"/>
    <w:rsid w:val="00D161F2"/>
    <w:rsid w:val="00DD2B09"/>
    <w:rsid w:val="00DF42F3"/>
    <w:rsid w:val="00E529B6"/>
    <w:rsid w:val="00E55EAD"/>
    <w:rsid w:val="00F814AF"/>
    <w:rsid w:val="00FC4F72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273C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1F2"/>
    <w:rPr>
      <w:color w:val="808080"/>
    </w:rPr>
  </w:style>
  <w:style w:type="paragraph" w:customStyle="1" w:styleId="446707F5D68D45A7AD223C1192938860">
    <w:name w:val="446707F5D68D45A7AD223C1192938860"/>
    <w:rsid w:val="00D1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E3B217E224E459CD84BCCA1F86B7E">
    <w:name w:val="B03E3B217E224E459CD84BCCA1F86B7E"/>
    <w:rsid w:val="00D1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7A980D34F498BBBB30F6E3FE001A2">
    <w:name w:val="6757A980D34F498BBBB30F6E3FE001A2"/>
    <w:rsid w:val="00D1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A7141EC674A86891D73EEAA42B8B2">
    <w:name w:val="334A7141EC674A86891D73EEAA42B8B2"/>
    <w:rsid w:val="00D1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A493000A646FF97B0021869382822">
    <w:name w:val="C27A493000A646FF97B0021869382822"/>
    <w:rsid w:val="00D1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C542A376F4092BBA6F2DBE24718C6">
    <w:name w:val="745C542A376F4092BBA6F2DBE24718C6"/>
    <w:rsid w:val="00D161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7WHSMA2NUQRA-526219597-3510</_dlc_DocId>
    <_dlc_DocIdUrl xmlns="cc7ea018-c66a-4c53-a0b2-282c9025ca09">
      <Url>https://northeastern.sharepoint.com/sites/IRBReview/_layouts/15/DocIdRedir.aspx?ID=7WHSMA2NUQRA-526219597-3510</Url>
      <Description>7WHSMA2NUQRA-526219597-3510</Description>
    </_dlc_DocIdUrl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4" ma:contentTypeDescription="Create a new document." ma:contentTypeScope="" ma:versionID="c97f83ef729f95c48622765b3fe01c1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9c57f6ae0ec96d360db25a1e2a345a69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4B0CC-9D55-48FF-BCF6-DB65B4550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7FE64-BB63-40A7-9D62-3A78CBE9A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E3EC8D-26F7-4F20-9EB7-1232764E5658}">
  <ds:schemaRefs>
    <ds:schemaRef ds:uri="http://schemas.microsoft.com/office/2006/metadata/properties"/>
    <ds:schemaRef ds:uri="http://schemas.microsoft.com/office/infopath/2007/PartnerControls"/>
    <ds:schemaRef ds:uri="cc7ea018-c66a-4c53-a0b2-282c9025ca09"/>
    <ds:schemaRef ds:uri="2ca65f35-749d-4b36-9b35-f5a15ab6885b"/>
  </ds:schemaRefs>
</ds:datastoreItem>
</file>

<file path=customXml/itemProps4.xml><?xml version="1.0" encoding="utf-8"?>
<ds:datastoreItem xmlns:ds="http://schemas.openxmlformats.org/officeDocument/2006/customXml" ds:itemID="{36708BB5-9C86-45AA-B562-2CFD8398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37F956-5F49-4707-981C-480EC3E781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Balgopal, Anita</dc:creator>
  <cp:keywords/>
  <dc:description/>
  <cp:lastModifiedBy>Brody, Renee</cp:lastModifiedBy>
  <cp:revision>251</cp:revision>
  <dcterms:created xsi:type="dcterms:W3CDTF">2024-10-25T19:59:00Z</dcterms:created>
  <dcterms:modified xsi:type="dcterms:W3CDTF">2025-02-24T20:23:00Z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MediaServiceImageTags">
    <vt:lpwstr/>
  </property>
  <property fmtid="{D5CDD505-2E9C-101B-9397-08002B2CF9AE}" pid="4" name="_dlc_DocIdItemGuid">
    <vt:lpwstr>be1b58e0-1484-4064-ac0d-25d518166a93</vt:lpwstr>
  </property>
</Properties>
</file>